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40" w:rsidRPr="00224540" w:rsidRDefault="002A64AE" w:rsidP="00224540">
      <w:pPr>
        <w:pStyle w:val="a9"/>
        <w:spacing w:after="0"/>
        <w:ind w:left="72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24540" w:rsidRPr="00224540">
        <w:rPr>
          <w:rFonts w:eastAsia="Times New Roman"/>
          <w:color w:val="000000"/>
          <w:sz w:val="28"/>
          <w:szCs w:val="28"/>
        </w:rPr>
        <w:t>Приложение 2</w:t>
      </w:r>
    </w:p>
    <w:p w:rsidR="00224540" w:rsidRPr="00224540" w:rsidRDefault="00224540" w:rsidP="002245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24540" w:rsidRPr="00224540" w:rsidRDefault="00224540" w:rsidP="002245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«Жешарт» 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18.03.2016 № 112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color w:val="000000"/>
          <w:sz w:val="28"/>
          <w:szCs w:val="28"/>
        </w:rPr>
        <w:t>о  комиссии по соблюдению требований к служебному поведению муниципальными служащими администрации городского поселения «Жешарт» и урегулированию конфликта интересов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муниципальными служащими и урегулированию конфликта интересов (далее - комиссия), образуемой в администрации городского поселения «Жешарт» в  соответствии с Федеральным законом от 25.12.2008 № 273-ФЗ «О  противодействии коррупции».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настоящим Положением, а также муниципальными правовыми актами поселения и настоящим Положением.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3. Основной задачей комиссии является содействие администрации городского поселения «Жешарт»: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 городского поселения «Жешарт»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б) в осуществлении в администрации городского поселения «Жешарт» мер по предупреждению коррупции;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в) в рассмотрении обращений граждан, замещавших в администрации городского поселения «Жешарт»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5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4.Комиссия рассматривает вопросы, связанные с соблюдением требований к служебному поведению и требований об урегулировании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конфликта интересов, в отношении муниципальных служащих администрации городского поселения «Жешарт». 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5. Состав комиссии утверждается постановлением администрации городского поселения «Жешарт».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 – лица, замещающие должности муниципальной службы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7. Руководитель администрации может принять решение о включении в состав комиссии представителей общественных объединений представителя общественного совета, образованного при администрации городского поселения «Жешарт».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8. Лица, указанные в пункте 7 настоящего Положения, включаются в состав комиссии в установленном порядке по согласованию с ними, на основании   запроса руководителя администрации. Согласование осуществляется в 10–дневный срок со дня получения запроса.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11.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комиссии с правом совещательного голоса участвуют: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 службы в администрации городского поселения «Жешарт»; специалисты, которые могут дать пояснения по вопросам муниципальной 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 муниципальной службы в администрации городского поселения «Жешарт», недопустимо.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таком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а)  представление руководителем администрации доклада о результатах проверки и материалов проверки, проведенной в соответствии с </w:t>
      </w:r>
      <w:hyperlink r:id="rId6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городского поселения «Жешарт», и муниципальными служащими администрации городского поселения «Жешарт», и соблюдения муниципальными служащими администрации городского поселения «Жешарт» требований к служебному поведению, свидетельствующих:</w:t>
      </w:r>
      <w:proofErr w:type="gramEnd"/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б) поступившее в администрацию городского поселения «Жешарт» в порядке, установленном постановлением администрации городского поселения «Жешарт»: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в администрации городского поселения «Жешарт» должность муниципальной службы, включенную в перечень должностей, утвержденный постановлением администрации городского поселения «Жешарт»,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соответствии со статьей 12 Федерального закона «О противодействии коррупции»;</w:t>
      </w:r>
      <w:proofErr w:type="gramEnd"/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которого находятся счета (вклады), осуществляется хранение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администрации городского поселения «Жешарт» мер по предупреждению коррупции, в том числе о рассмотрении: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информации о совершении муниципальным служащим поступков, порочащих его честь и достоинство, или о нарушении муниципальным служащим требований Федерального закона «О муниципальной службе в Российской Федерации»;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t>поступившего обращения муниципального служащего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городского поселения «Жешарт»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«Жешарт»,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входили в его должностные (служебные) обязанности, исполняемые во время замещения должности в администрации городского поселения «Жешарт»,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договора в коммерческой или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>некоммерческой организации комиссией не рассматривался.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224540">
          <w:rPr>
            <w:rFonts w:ascii="Times New Roman" w:eastAsia="Times New Roman" w:hAnsi="Times New Roman" w:cs="Times New Roman"/>
            <w:sz w:val="28"/>
            <w:szCs w:val="20"/>
          </w:rPr>
          <w:t>частью 1 статьи 3</w:t>
        </w:r>
      </w:hyperlink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«О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0"/>
        </w:rPr>
        <w:t>контроле за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15-1.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городского поселения «Жешарт», в отдел правового, кадрового обеспечения и по профилактике коррупционных правонарушений (далее – отдел) администрации городского поселения «Жешарт».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отделе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8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противодействии коррупции». 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15-2.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15-3. Уведомление, указанное в подпункте «г» пункта 14 настоящего Положения, рассматривается отделом,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«Жешарт», требований </w:t>
      </w:r>
      <w:hyperlink r:id="rId9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противодействии коррупции». 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15-4.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Уведомление, указанное в </w:t>
      </w:r>
      <w:hyperlink r:id="rId10" w:history="1">
        <w:r w:rsidRPr="00224540">
          <w:rPr>
            <w:rFonts w:ascii="Times New Roman" w:eastAsia="Times New Roman" w:hAnsi="Times New Roman" w:cs="Times New Roman"/>
            <w:sz w:val="28"/>
            <w:szCs w:val="20"/>
          </w:rPr>
          <w:t>абзаце пятом подпункта «б»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>настоящего Положения, рассматривается отделом, который осуществляет подготовку мотивированного заключения по результатам рассмотрения уведомления.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lastRenderedPageBreak/>
        <w:t>15-5.</w:t>
      </w:r>
      <w:r w:rsidRPr="0022454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1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или уведомлений, указанных в </w:t>
      </w:r>
      <w:hyperlink r:id="rId12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абзаце пятом подпункта «б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hyperlink r:id="rId13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подпункте «г»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 настоящего Положения, руководитель отдела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может направлять в установленном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заключение, утвержденное руководителем администрации городского поселения «Жешарт», и другие материалы в течение 7 рабочих дней со дня поступления обращения или уведомления представляются председателю комиссии.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15-6.Мотивированные заключения, предусмотренные пунктами 15-1, 15-3 и 15-4 настоящего Положения, должны содержать: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14 настоящего Положения, а также рекомендации для принятия одного из решений в соответствии с пунктами 22, 23.2, 24 настоящего Положения или иного решения.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16. Председатель комиссии при поступлении к нему в установленном порядке,  информации, содержащей основания для проведения заседания комиссии: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16-1 настоящего Положения;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городского поселения «Жешарт», и с результатами ее проверки;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16-1. 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Заседание комиссии по рассмотрению заявлений, указанных в </w:t>
      </w:r>
      <w:hyperlink r:id="rId14" w:history="1">
        <w:r w:rsidRPr="00224540">
          <w:rPr>
            <w:rFonts w:ascii="Times New Roman" w:eastAsia="Times New Roman" w:hAnsi="Times New Roman" w:cs="Times New Roman"/>
            <w:sz w:val="28"/>
            <w:szCs w:val="20"/>
          </w:rPr>
          <w:t>абзацах третьем</w:t>
        </w:r>
      </w:hyperlink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hyperlink r:id="rId15" w:history="1">
        <w:r w:rsidRPr="00224540">
          <w:rPr>
            <w:rFonts w:ascii="Times New Roman" w:eastAsia="Times New Roman" w:hAnsi="Times New Roman" w:cs="Times New Roman"/>
            <w:sz w:val="28"/>
            <w:szCs w:val="20"/>
          </w:rPr>
          <w:t>четвертом подпункта «б»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Уведомление, указанное в </w:t>
      </w:r>
      <w:hyperlink r:id="rId16" w:history="1">
        <w:r w:rsidRPr="00224540">
          <w:rPr>
            <w:rFonts w:ascii="Times New Roman" w:eastAsia="Times New Roman" w:hAnsi="Times New Roman" w:cs="Times New Roman"/>
            <w:sz w:val="28"/>
            <w:szCs w:val="20"/>
          </w:rPr>
          <w:t>подпункте «г»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«Жешарт».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7" w:history="1">
        <w:proofErr w:type="gramStart"/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подпунктом «б</w:t>
        </w:r>
        <w:proofErr w:type="gramEnd"/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hyperlink r:id="rId18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абзацами вторыми пятым подпункта «в»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hyperlink r:id="rId19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пунктом 15-2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17-1.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>Заседания комиссии могут проводиться в отсутствие муниципального служащего или гражданина в случае: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а) если в обращении, заявлении или уведомлении, представленных в соответствии с </w:t>
      </w:r>
      <w:hyperlink r:id="rId20" w:history="1">
        <w:proofErr w:type="gramStart"/>
        <w:r w:rsidRPr="00224540">
          <w:rPr>
            <w:rFonts w:ascii="Times New Roman" w:eastAsia="Times New Roman" w:hAnsi="Times New Roman" w:cs="Times New Roman"/>
            <w:sz w:val="28"/>
            <w:szCs w:val="20"/>
          </w:rPr>
          <w:t>подпунктом «б</w:t>
        </w:r>
        <w:proofErr w:type="gramEnd"/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hyperlink r:id="rId21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абзацами вторым и пятым подпункта «в»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22" w:history="1">
        <w:r w:rsidRPr="00224540">
          <w:rPr>
            <w:rFonts w:ascii="Times New Roman" w:eastAsia="Times New Roman" w:hAnsi="Times New Roman" w:cs="Times New Roman"/>
            <w:sz w:val="28"/>
            <w:szCs w:val="20"/>
          </w:rPr>
          <w:t>пунктом 15-2</w:t>
        </w:r>
      </w:hyperlink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поселения «Жешарт»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19.Члены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служащим, являются достоверными и полными;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(или) неполными.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21.По итогам рассмотрения вопроса, указанного в </w:t>
      </w:r>
      <w:hyperlink r:id="rId23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абзаце третьем подпункта «а»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ab/>
        <w:t xml:space="preserve">22.По итогам рассмотрения вопроса, указанного в </w:t>
      </w:r>
      <w:hyperlink r:id="rId24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услуг),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и мотивировать свой отказ.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23. По итогам рассмотрения вопроса, предусмотренного абзацем третьим подпункта «б» пункта 14 настоящего Положения, комиссия принимает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  <w:proofErr w:type="gramEnd"/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необъективна и является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способом уклонения от представления указанных сведений.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случае комиссия рекомендует руководителю администрации применить к муниципальному служащему конкретную меру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23-1.По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открывать и иметь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открывать и иметь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23-2. 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По итогам рассмотрения вопроса, указанного в </w:t>
      </w:r>
      <w:hyperlink r:id="rId25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абзаце пятом подпункта «б»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 н</w:t>
      </w:r>
      <w:r w:rsidRPr="00224540">
        <w:rPr>
          <w:rFonts w:ascii="Times New Roman" w:eastAsia="Times New Roman" w:hAnsi="Times New Roman" w:cs="Times New Roman"/>
          <w:sz w:val="28"/>
          <w:szCs w:val="20"/>
        </w:rPr>
        <w:t>астоящего Положения, комиссия принимает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0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случае,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в) признать, что муниципальный служащий не соблюдал требования об урегулировании конфликта интересов.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0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0"/>
        </w:rPr>
        <w:t xml:space="preserve">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2245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вопроса, указанного в подпункте «г» пункта 14 настоящего Положения, комиссия принимает в отношении гражданина, замещавшего должность муниципальной службы в администрации городского поселения «Жешарт»,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противодействии коррупции».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случае комиссия рекомендует руководителю администрации городского поселения «Жешарт» проинформировать об указанных обстоятельствах органы прокуратуры и уведомившую организацию.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24-1. По итогам рассмотрения вопроса, указанного в </w:t>
      </w:r>
      <w:hyperlink r:id="rId27" w:anchor="P0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подпункте «д»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– 23, 23-1 - 23-2, 24, 24-1 настоящего Положения. Основания и мотивы принятия такого решения должны быть отражены в протоколе заседания комиссии.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26. По итогам рассмотрения вопросов, предусмотренных </w:t>
      </w:r>
      <w:hyperlink r:id="rId30" w:history="1">
        <w:r w:rsidRPr="00224540">
          <w:rPr>
            <w:rFonts w:ascii="Times New Roman" w:eastAsia="Times New Roman" w:hAnsi="Times New Roman" w:cs="Times New Roman"/>
            <w:sz w:val="28"/>
            <w:szCs w:val="28"/>
          </w:rPr>
          <w:t>подпунктом «в» пункта 1</w:t>
        </w:r>
      </w:hyperlink>
      <w:r w:rsidRPr="00224540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соответствующее решение.</w:t>
      </w:r>
    </w:p>
    <w:p w:rsidR="00224540" w:rsidRPr="00224540" w:rsidRDefault="00224540" w:rsidP="0022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27.Для исполнения решений комиссии могут быть подготовлены проекты нормативных правовых актов администрации городского поселения «Жешарт»,   распоряжений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28.Решения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«в» пункта 14 настоящего Положения, носит обязательный характер.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30. 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указываются: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городского поселения «Жешарт»;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31.Член комиссии, несогласный с ее решением, вправе в письменной форме изложить свое мнение, которое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быть ознакомлен муниципальный служащий.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32.Копии протокола заседания комиссии в 7-дневный срок со дня заседания направляются руководителю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комиссии, заверенная подписью секретаря комиссии и печатью администрации городского поселения «Жешарт», вручается гражданину, замещавшему должность муниципальной службы в администрации городского поселения «Жешарт»,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за днем проведения соответствующего заседания комиссии. 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33.Руководитель администрации обязан рассмотреть протокол заседания комиссии и вправе учесть в пределах своей компетенции, содержащиеся в </w:t>
      </w:r>
      <w:r w:rsidRPr="00224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к сведению без обсуждения.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34.В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gramStart"/>
      <w:r w:rsidRPr="00224540">
        <w:rPr>
          <w:rFonts w:ascii="Times New Roman" w:eastAsia="Times New Roman" w:hAnsi="Times New Roman" w:cs="Times New Roman"/>
          <w:sz w:val="28"/>
          <w:szCs w:val="28"/>
        </w:rPr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36.Копия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 xml:space="preserve">37. Муниципальный служащий вправе в течение месяца со дня получения решения или выписки из него обжаловать решение комиссии в порядке,  установленном законодательством Российской Федерации. 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40">
        <w:rPr>
          <w:rFonts w:ascii="Times New Roman" w:eastAsia="Times New Roman" w:hAnsi="Times New Roman" w:cs="Times New Roman"/>
          <w:sz w:val="28"/>
          <w:szCs w:val="28"/>
        </w:rPr>
        <w:t>38.Организационно-техническое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руководителем отдела администрации.</w:t>
      </w:r>
    </w:p>
    <w:p w:rsidR="00224540" w:rsidRPr="00224540" w:rsidRDefault="00224540" w:rsidP="00224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C46" w:rsidRDefault="00C73C46" w:rsidP="002245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C46" w:rsidSect="0006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3647C"/>
    <w:rsid w:val="00052910"/>
    <w:rsid w:val="00053588"/>
    <w:rsid w:val="0006688F"/>
    <w:rsid w:val="000A1C73"/>
    <w:rsid w:val="000B4048"/>
    <w:rsid w:val="000B73C9"/>
    <w:rsid w:val="000E5694"/>
    <w:rsid w:val="000F0E41"/>
    <w:rsid w:val="00127027"/>
    <w:rsid w:val="0015146F"/>
    <w:rsid w:val="0017042C"/>
    <w:rsid w:val="00183D07"/>
    <w:rsid w:val="00191A0B"/>
    <w:rsid w:val="001B422B"/>
    <w:rsid w:val="002007EE"/>
    <w:rsid w:val="00212A57"/>
    <w:rsid w:val="00224540"/>
    <w:rsid w:val="00225399"/>
    <w:rsid w:val="00245F65"/>
    <w:rsid w:val="00247AA0"/>
    <w:rsid w:val="00265585"/>
    <w:rsid w:val="002742E6"/>
    <w:rsid w:val="002823E6"/>
    <w:rsid w:val="002860BB"/>
    <w:rsid w:val="002A64AE"/>
    <w:rsid w:val="002C2112"/>
    <w:rsid w:val="002F1060"/>
    <w:rsid w:val="003037F8"/>
    <w:rsid w:val="0030636F"/>
    <w:rsid w:val="003163ED"/>
    <w:rsid w:val="0033550B"/>
    <w:rsid w:val="003A6E34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C39AD"/>
    <w:rsid w:val="005D0E2D"/>
    <w:rsid w:val="005E0315"/>
    <w:rsid w:val="005F15B1"/>
    <w:rsid w:val="005F47F4"/>
    <w:rsid w:val="005F58F8"/>
    <w:rsid w:val="005F6EB1"/>
    <w:rsid w:val="00642FF9"/>
    <w:rsid w:val="00664DB0"/>
    <w:rsid w:val="00674098"/>
    <w:rsid w:val="00677223"/>
    <w:rsid w:val="00693BD3"/>
    <w:rsid w:val="006C2FFE"/>
    <w:rsid w:val="0070399D"/>
    <w:rsid w:val="00721D38"/>
    <w:rsid w:val="007560B4"/>
    <w:rsid w:val="007600AC"/>
    <w:rsid w:val="00782AA1"/>
    <w:rsid w:val="007C7F39"/>
    <w:rsid w:val="007F1F2A"/>
    <w:rsid w:val="00826BD2"/>
    <w:rsid w:val="00832DCB"/>
    <w:rsid w:val="00870ED9"/>
    <w:rsid w:val="008C1009"/>
    <w:rsid w:val="008C47D9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297B"/>
    <w:rsid w:val="009846E3"/>
    <w:rsid w:val="009875A7"/>
    <w:rsid w:val="009B1F58"/>
    <w:rsid w:val="009D7590"/>
    <w:rsid w:val="00A41924"/>
    <w:rsid w:val="00A974C5"/>
    <w:rsid w:val="00AA65A1"/>
    <w:rsid w:val="00AB74C6"/>
    <w:rsid w:val="00AC06EB"/>
    <w:rsid w:val="00AD03C7"/>
    <w:rsid w:val="00AE63AC"/>
    <w:rsid w:val="00B015B7"/>
    <w:rsid w:val="00B363B7"/>
    <w:rsid w:val="00B43F28"/>
    <w:rsid w:val="00B94735"/>
    <w:rsid w:val="00BB50FF"/>
    <w:rsid w:val="00BC25E0"/>
    <w:rsid w:val="00BD509C"/>
    <w:rsid w:val="00BE7D1B"/>
    <w:rsid w:val="00C14364"/>
    <w:rsid w:val="00C16561"/>
    <w:rsid w:val="00C36FC7"/>
    <w:rsid w:val="00C401AC"/>
    <w:rsid w:val="00C44E3A"/>
    <w:rsid w:val="00C73C46"/>
    <w:rsid w:val="00C74FEC"/>
    <w:rsid w:val="00D237FF"/>
    <w:rsid w:val="00D74FC3"/>
    <w:rsid w:val="00D94239"/>
    <w:rsid w:val="00DC4AB5"/>
    <w:rsid w:val="00DE4514"/>
    <w:rsid w:val="00DE47A3"/>
    <w:rsid w:val="00E70341"/>
    <w:rsid w:val="00E7479B"/>
    <w:rsid w:val="00E902C7"/>
    <w:rsid w:val="00E90D12"/>
    <w:rsid w:val="00EB0808"/>
    <w:rsid w:val="00EB11B8"/>
    <w:rsid w:val="00EC551D"/>
    <w:rsid w:val="00EE7FD8"/>
    <w:rsid w:val="00EF5522"/>
    <w:rsid w:val="00F52E9C"/>
    <w:rsid w:val="00F97E2B"/>
    <w:rsid w:val="00FA0C0A"/>
    <w:rsid w:val="00FA2F55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semiHidden/>
    <w:unhideWhenUsed/>
    <w:rsid w:val="002245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semiHidden/>
    <w:unhideWhenUsed/>
    <w:rsid w:val="002245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301182057AAF8CB8977FE5DC5FDB1C9C2600653BB8F774728A165C9984EC8301FFB6F21q0M" TargetMode="External"/><Relationship Id="rId13" Type="http://schemas.openxmlformats.org/officeDocument/2006/relationships/hyperlink" Target="consultantplus://offline/ref=BDC8542A2E3CA3D16CD3DAD541E2331D007A50159693D2683E0A2B8AEA1DE334DC7CCCFB504B8F6F3EED6467103BK" TargetMode="External"/><Relationship Id="rId18" Type="http://schemas.openxmlformats.org/officeDocument/2006/relationships/hyperlink" Target="consultantplus://offline/ref=E40B7B27384439A1BD8F6F213D03B96754C5EC2D08A8960E76083E0AB185E2B33EAAFFA683F881701609BDE0i4CAL" TargetMode="External"/><Relationship Id="rId26" Type="http://schemas.openxmlformats.org/officeDocument/2006/relationships/hyperlink" Target="consultantplus://offline/ref=315301182057AAF8CB8977FE5DC5FDB1C9C2600653BB8F774728A165C9984EC8301FFB6F21q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3367322F949AC0E6E8AC8CF7D14FCC5669255897118AC789BEB71F33B0D1D2EC794AF48C0BD58B58947665w6D3L" TargetMode="External"/><Relationship Id="rId7" Type="http://schemas.openxmlformats.org/officeDocument/2006/relationships/hyperlink" Target="consultantplus://offline/ref=ACAAA0C2671E614EA267B96CA3693A85FF4C0A7A2489FDAC75D74F34C0C5F048D089DD472E65E58Dj3n0I" TargetMode="External"/><Relationship Id="rId12" Type="http://schemas.openxmlformats.org/officeDocument/2006/relationships/hyperlink" Target="consultantplus://offline/ref=BDC8542A2E3CA3D16CD3DAD541E2331D007A50159693D2683E0A2B8AEA1DE334DC7CCCFB504B8F6F3EED64611039K" TargetMode="External"/><Relationship Id="rId17" Type="http://schemas.openxmlformats.org/officeDocument/2006/relationships/hyperlink" Target="consultantplus://offline/ref=E40B7B27384439A1BD8F6F213D03B96754C5EC2D08A8960E76083E0AB185E2B33EAAFFA683F881701609BDE0i4CEL" TargetMode="External"/><Relationship Id="rId25" Type="http://schemas.openxmlformats.org/officeDocument/2006/relationships/hyperlink" Target="consultantplus://offline/ref=D6281FF6534D1BA18D06277F8D0B5A3ED5257BFC6892D9DA766FBD0466F1AB6FCBD8D6F21B86A1D11BAE5165o3G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7441AFD973FFB20CA32171B50CAB486F5A6F7CD82A700679FD9574915E0971B5BCFC92415198D8C070E79ET5ADL" TargetMode="External"/><Relationship Id="rId20" Type="http://schemas.openxmlformats.org/officeDocument/2006/relationships/hyperlink" Target="consultantplus://offline/ref=4F3367322F949AC0E6E8AC8CF7D14FCC5669255897118AC789BEB71F33B0D1D2EC794AF48C0BD58B58947665w6D7L" TargetMode="External"/><Relationship Id="rId29" Type="http://schemas.openxmlformats.org/officeDocument/2006/relationships/hyperlink" Target="consultantplus://offline/ref=603D99A0A84E9B0CDB8CE550D2B9A5897F91A300B572D31217CEEAFFACD336BB32D0EAC9E6F71ED4t3Q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3BBEAB814139C321F8B1606EF1208C4D3B64B9A7E7CCC9FA4BD64645DC7B7278DCB5AAA785E83236645GDM4K" TargetMode="External"/><Relationship Id="rId11" Type="http://schemas.openxmlformats.org/officeDocument/2006/relationships/hyperlink" Target="consultantplus://offline/ref=BDC8542A2E3CA3D16CD3DAD541E2331D007A50159693D2683E0A2B8AEA1DE334DC7CCCFB504B8F6F3EED6465103CK" TargetMode="External"/><Relationship Id="rId24" Type="http://schemas.openxmlformats.org/officeDocument/2006/relationships/hyperlink" Target="consultantplus://offline/ref=C9E7374AA1332C6CF9FF1E54CAF79A2979051690E60C831FD8FF855657B273CB1A4C606CFE03EE20BD75FAJAs0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15301182057AAF8CB8977FE5DC5FDB1C9C2600653BB8F774728A165C9984EC8301FFB6F21q0M" TargetMode="External"/><Relationship Id="rId15" Type="http://schemas.openxmlformats.org/officeDocument/2006/relationships/hyperlink" Target="consultantplus://offline/ref=E97441AFD973FFB20CA32171B50CAB486F5A6F7CD82A700679FD9574915E0971B5BCFC92415198D8C070E79FT5AFL" TargetMode="External"/><Relationship Id="rId23" Type="http://schemas.openxmlformats.org/officeDocument/2006/relationships/hyperlink" Target="consultantplus://offline/ref=59E41561787E3CF7FF41D34DDF5D3A494B4F949E1F57FF3D7C8EB1EBEA7CDB8AF50F25C72B4DFF9547E979U3i4L" TargetMode="External"/><Relationship Id="rId28" Type="http://schemas.openxmlformats.org/officeDocument/2006/relationships/hyperlink" Target="consultantplus://offline/ref=603D99A0A84E9B0CDB8CE550D2B9A5897F91A300B572D31217CEEAFFACD336BB32D0EAC9E6F71ED4t3Q0K" TargetMode="External"/><Relationship Id="rId10" Type="http://schemas.openxmlformats.org/officeDocument/2006/relationships/hyperlink" Target="consultantplus://offline/ref=7E5F280DF014E050F66755C73D1B180BE9E586D2C7FBF08FD953E7B11852D0BFA295AC50C5BC8A029A58D4BEL926K" TargetMode="External"/><Relationship Id="rId19" Type="http://schemas.openxmlformats.org/officeDocument/2006/relationships/hyperlink" Target="consultantplus://offline/ref=E40B7B27384439A1BD8F6F213D03B96754C5EC2D08A8960E76083E0AB185E2B33EAAFFA683F881701609BCE6i4CE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301182057AAF8CB8977FE5DC5FDB1C9C2600653BB8F774728A165C9984EC8301FFB6F21q0M" TargetMode="External"/><Relationship Id="rId14" Type="http://schemas.openxmlformats.org/officeDocument/2006/relationships/hyperlink" Target="consultantplus://offline/ref=E97441AFD973FFB20CA32171B50CAB486F5A6F7CD82A700679FD9574915E0971B5BCFC92415198D8C070E698T5A9L" TargetMode="External"/><Relationship Id="rId22" Type="http://schemas.openxmlformats.org/officeDocument/2006/relationships/hyperlink" Target="consultantplus://offline/ref=4F3367322F949AC0E6E8AC8CF7D14FCC5669255897118AC789BEB71F33B0D1D2EC794AF48C0BD58B58947763w6D7L" TargetMode="External"/><Relationship Id="rId27" Type="http://schemas.openxmlformats.org/officeDocument/2006/relationships/hyperlink" Target="file:///D:\&#1056;&#1072;&#1073;&#1086;&#1095;&#1080;&#1081;%20&#1089;&#1090;&#1086;&#1083;\&#1055;&#1086;&#1089;&#1090;&#1072;&#1085;&#1086;&#1074;&#1083;&#1077;&#1085;&#1080;&#1103;\&#1055;&#1086;&#1089;&#1090;&#1072;&#1085;&#1086;&#1074;&#1083;&#1077;&#1085;&#1080;&#1103;%20&#1087;&#1086;%20&#1082;&#1086;&#1088;&#1088;&#1091;&#1087;&#1094;&#1080;&#1080;\&#1053;&#1055;&#1040;%202016\112%20&#1086;&#1090;%2018.03.2016%20&#1086;%20&#1082;&#1086;&#1084;&#1080;&#1089;&#1089;&#1080;&#1080;%20&#1087;&#1086;%20&#1089;&#1086;&#1073;&#1083;&#1102;&#1076;&#1077;&#1085;&#1080;&#1102;%20&#1090;&#1088;&#1077;&#1073;&#1086;&#1074;&#1072;&#1085;&#1080;&#1081;%20&#1074;%20&#1088;&#1077;&#1076;.%20&#1086;&#1090;%2022.03.2018.doc" TargetMode="External"/><Relationship Id="rId30" Type="http://schemas.openxmlformats.org/officeDocument/2006/relationships/hyperlink" Target="consultantplus://offline/ref=E95678F6C9BC26F9895ACF9B65BEA750664E260E2094DE10348271E52D678DA44C708E8BDDA46B98E994C21E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2019-09-30T06:05:00Z</cp:lastPrinted>
  <dcterms:created xsi:type="dcterms:W3CDTF">2019-12-17T12:41:00Z</dcterms:created>
  <dcterms:modified xsi:type="dcterms:W3CDTF">2019-12-17T12:41:00Z</dcterms:modified>
</cp:coreProperties>
</file>